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24" w:rsidRPr="00502824" w:rsidRDefault="00502824" w:rsidP="0050282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B89C6"/>
          <w:kern w:val="36"/>
          <w:sz w:val="48"/>
          <w:szCs w:val="48"/>
          <w:lang w:eastAsia="cs-CZ"/>
        </w:rPr>
      </w:pPr>
      <w:r w:rsidRPr="00502824">
        <w:rPr>
          <w:rFonts w:ascii="Tahoma" w:eastAsia="Times New Roman" w:hAnsi="Tahoma" w:cs="Tahoma"/>
          <w:b/>
          <w:bCs/>
          <w:color w:val="0B89C6"/>
          <w:kern w:val="36"/>
          <w:sz w:val="48"/>
          <w:szCs w:val="48"/>
          <w:lang w:eastAsia="cs-CZ"/>
        </w:rPr>
        <w:t>Přijít večer bez masky? To už by byla pořádná ostuda</w:t>
      </w:r>
    </w:p>
    <w:p w:rsidR="00502824" w:rsidRPr="00502824" w:rsidRDefault="00502824" w:rsidP="00502824">
      <w:pPr>
        <w:shd w:val="clear" w:color="auto" w:fill="000000"/>
        <w:spacing w:after="0" w:line="315" w:lineRule="atLeast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3619500" cy="2714625"/>
            <wp:effectExtent l="19050" t="0" r="0" b="0"/>
            <wp:docPr id="1" name="obrázek 1" descr="Dospělí řádili na karnevalu v Hořesedlích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pělí řádili na karnevalu v Hořesedlích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824" w:rsidRPr="00502824" w:rsidRDefault="00502824" w:rsidP="00502824">
      <w:pPr>
        <w:shd w:val="clear" w:color="auto" w:fill="000000"/>
        <w:spacing w:after="0" w:line="315" w:lineRule="atLeast"/>
        <w:rPr>
          <w:rFonts w:ascii="Tahoma" w:eastAsia="Times New Roman" w:hAnsi="Tahoma" w:cs="Tahoma"/>
          <w:color w:val="FFFFFF"/>
          <w:sz w:val="19"/>
          <w:szCs w:val="19"/>
          <w:lang w:eastAsia="cs-CZ"/>
        </w:rPr>
      </w:pPr>
      <w:r w:rsidRPr="00502824">
        <w:rPr>
          <w:rFonts w:ascii="Tahoma" w:eastAsia="Times New Roman" w:hAnsi="Tahoma" w:cs="Tahoma"/>
          <w:color w:val="FFFFFF"/>
          <w:sz w:val="19"/>
          <w:szCs w:val="19"/>
          <w:lang w:eastAsia="cs-CZ"/>
        </w:rPr>
        <w:t xml:space="preserve">Dospělí řádili na karnevalu v </w:t>
      </w:r>
      <w:proofErr w:type="spellStart"/>
      <w:r w:rsidRPr="00502824">
        <w:rPr>
          <w:rFonts w:ascii="Tahoma" w:eastAsia="Times New Roman" w:hAnsi="Tahoma" w:cs="Tahoma"/>
          <w:color w:val="FFFFFF"/>
          <w:sz w:val="19"/>
          <w:szCs w:val="19"/>
          <w:lang w:eastAsia="cs-CZ"/>
        </w:rPr>
        <w:t>Hořesedlích</w:t>
      </w:r>
      <w:proofErr w:type="spellEnd"/>
      <w:r w:rsidRPr="00502824">
        <w:rPr>
          <w:rFonts w:ascii="Tahoma" w:eastAsia="Times New Roman" w:hAnsi="Tahoma" w:cs="Tahoma"/>
          <w:color w:val="FFFFFF"/>
          <w:sz w:val="19"/>
          <w:szCs w:val="19"/>
          <w:lang w:eastAsia="cs-CZ"/>
        </w:rPr>
        <w:t xml:space="preserve"> Autor: Archiv OÚ </w:t>
      </w:r>
      <w:proofErr w:type="spellStart"/>
      <w:r w:rsidRPr="00502824">
        <w:rPr>
          <w:rFonts w:ascii="Tahoma" w:eastAsia="Times New Roman" w:hAnsi="Tahoma" w:cs="Tahoma"/>
          <w:color w:val="FFFFFF"/>
          <w:sz w:val="19"/>
          <w:szCs w:val="19"/>
          <w:lang w:eastAsia="cs-CZ"/>
        </w:rPr>
        <w:t>Hořesedly</w:t>
      </w:r>
      <w:proofErr w:type="spellEnd"/>
    </w:p>
    <w:p w:rsidR="00502824" w:rsidRPr="00502824" w:rsidRDefault="00502824" w:rsidP="005028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46467"/>
          <w:sz w:val="18"/>
          <w:szCs w:val="18"/>
          <w:lang w:eastAsia="cs-CZ"/>
        </w:rPr>
      </w:pPr>
      <w:r w:rsidRPr="00502824">
        <w:rPr>
          <w:rFonts w:ascii="Tahoma" w:eastAsia="Times New Roman" w:hAnsi="Tahoma" w:cs="Tahoma"/>
          <w:color w:val="646467"/>
          <w:sz w:val="18"/>
          <w:szCs w:val="18"/>
          <w:lang w:eastAsia="cs-CZ"/>
        </w:rPr>
        <w:t>včera 11:40</w:t>
      </w:r>
    </w:p>
    <w:p w:rsidR="00502824" w:rsidRPr="00502824" w:rsidRDefault="00502824" w:rsidP="00502824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</w:pPr>
      <w:proofErr w:type="spellStart"/>
      <w:r w:rsidRPr="0050282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Hořesedly</w:t>
      </w:r>
      <w:proofErr w:type="spellEnd"/>
      <w:r w:rsidRPr="0050282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 xml:space="preserve"> – Na karnevalu v </w:t>
      </w:r>
      <w:proofErr w:type="spellStart"/>
      <w:r w:rsidRPr="0050282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Hořesedlích</w:t>
      </w:r>
      <w:proofErr w:type="spellEnd"/>
      <w:r w:rsidRPr="0050282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 xml:space="preserve"> se vyřádili nejen děti, ale i dospělí. Večer zcela zaplnili taneční sál. Potkat jste tu mohli </w:t>
      </w:r>
      <w:proofErr w:type="spellStart"/>
      <w:r w:rsidRPr="0050282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Marfušu</w:t>
      </w:r>
      <w:proofErr w:type="spellEnd"/>
      <w:r w:rsidRPr="0050282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 xml:space="preserve"> s </w:t>
      </w:r>
      <w:proofErr w:type="spellStart"/>
      <w:r w:rsidRPr="0050282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Nastěnkou</w:t>
      </w:r>
      <w:proofErr w:type="spellEnd"/>
      <w:r w:rsidRPr="0050282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 xml:space="preserve">, japonské </w:t>
      </w:r>
      <w:proofErr w:type="spellStart"/>
      <w:r w:rsidRPr="0050282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gejšy</w:t>
      </w:r>
      <w:proofErr w:type="spellEnd"/>
      <w:r w:rsidRPr="0050282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 xml:space="preserve"> nebo piráta.</w:t>
      </w:r>
    </w:p>
    <w:p w:rsidR="00502824" w:rsidRPr="00502824" w:rsidRDefault="00502824" w:rsidP="00502824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hyperlink r:id="rId6" w:history="1">
        <w:r w:rsidRPr="00502824">
          <w:rPr>
            <w:rFonts w:ascii="Tahoma" w:eastAsia="Times New Roman" w:hAnsi="Tahoma" w:cs="Tahoma"/>
            <w:color w:val="646467"/>
            <w:sz w:val="21"/>
            <w:lang w:eastAsia="cs-CZ"/>
          </w:rPr>
          <w:t>FOTOGALERIE</w:t>
        </w:r>
      </w:hyperlink>
    </w:p>
    <w:p w:rsidR="00502824" w:rsidRPr="00502824" w:rsidRDefault="00502824" w:rsidP="00502824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>
        <w:rPr>
          <w:rFonts w:ascii="Tahoma" w:eastAsia="Times New Roman" w:hAnsi="Tahoma" w:cs="Tahoma"/>
          <w:noProof/>
          <w:color w:val="646467"/>
          <w:sz w:val="21"/>
          <w:szCs w:val="21"/>
          <w:lang w:eastAsia="cs-CZ"/>
        </w:rPr>
        <w:drawing>
          <wp:inline distT="0" distB="0" distL="0" distR="0">
            <wp:extent cx="952500" cy="714375"/>
            <wp:effectExtent l="19050" t="0" r="0" b="0"/>
            <wp:docPr id="2" name="obrázek 2" descr="Dětský karneval v Hořesedlích 201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ětský karneval v Hořesedlích 201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646467"/>
          <w:sz w:val="21"/>
          <w:szCs w:val="21"/>
          <w:lang w:eastAsia="cs-CZ"/>
        </w:rPr>
        <w:drawing>
          <wp:inline distT="0" distB="0" distL="0" distR="0">
            <wp:extent cx="952500" cy="714375"/>
            <wp:effectExtent l="19050" t="0" r="0" b="0"/>
            <wp:docPr id="3" name="obrázek 3" descr="Dětský karneval v Hořesedlích 201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ětský karneval v Hořesedlích 201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646467"/>
          <w:sz w:val="21"/>
          <w:szCs w:val="21"/>
          <w:lang w:eastAsia="cs-CZ"/>
        </w:rPr>
        <w:drawing>
          <wp:inline distT="0" distB="0" distL="0" distR="0">
            <wp:extent cx="952500" cy="714375"/>
            <wp:effectExtent l="19050" t="0" r="0" b="0"/>
            <wp:docPr id="4" name="obrázek 4" descr="Dětský karneval v Hořesedlích 201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ětský karneval v Hořesedlích 201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646467"/>
          <w:sz w:val="21"/>
          <w:szCs w:val="21"/>
          <w:lang w:eastAsia="cs-CZ"/>
        </w:rPr>
        <w:drawing>
          <wp:inline distT="0" distB="0" distL="0" distR="0">
            <wp:extent cx="952500" cy="714375"/>
            <wp:effectExtent l="19050" t="0" r="0" b="0"/>
            <wp:docPr id="5" name="obrázek 5" descr="Dětský karneval v Hořesedlích 201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ětský karneval v Hořesedlích 201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824" w:rsidRPr="00502824" w:rsidRDefault="00502824" w:rsidP="00502824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hyperlink r:id="rId14" w:history="1">
        <w:r w:rsidRPr="00502824">
          <w:rPr>
            <w:rFonts w:ascii="Tahoma" w:eastAsia="Times New Roman" w:hAnsi="Tahoma" w:cs="Tahoma"/>
            <w:color w:val="EDEDED"/>
            <w:sz w:val="21"/>
            <w:lang w:eastAsia="cs-CZ"/>
          </w:rPr>
          <w:t>Dalších 18 fotografií</w:t>
        </w:r>
      </w:hyperlink>
    </w:p>
    <w:p w:rsidR="00502824" w:rsidRPr="00502824" w:rsidRDefault="00502824" w:rsidP="00502824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502824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  <w:t xml:space="preserve">Samozřejmou součástí místního maškarního bálu je půlnoční překvapení. Protože letos byli hlavní aktéři velmi zaneprázdněni a nestihli nacvičit nové číslo, alespoň v baru obsluhovali </w:t>
      </w:r>
      <w:proofErr w:type="spellStart"/>
      <w:r w:rsidRPr="00502824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Asterix</w:t>
      </w:r>
      <w:proofErr w:type="spellEnd"/>
      <w:r w:rsidRPr="00502824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, </w:t>
      </w:r>
      <w:proofErr w:type="spellStart"/>
      <w:r w:rsidRPr="00502824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Obelix</w:t>
      </w:r>
      <w:proofErr w:type="spellEnd"/>
      <w:r w:rsidRPr="00502824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a Kleopatra. Návštěvou bál poctil i faraon.</w:t>
      </w:r>
    </w:p>
    <w:p w:rsidR="00502824" w:rsidRPr="00502824" w:rsidRDefault="00502824" w:rsidP="00502824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502824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„Opět jsme připravili tombolu. Přispěl nám rakovnický pivovar a další rakovnické</w:t>
      </w:r>
      <w:r w:rsidRPr="00502824">
        <w:rPr>
          <w:rFonts w:ascii="Tahoma" w:eastAsia="Times New Roman" w:hAnsi="Tahoma" w:cs="Tahoma"/>
          <w:color w:val="000000"/>
          <w:sz w:val="21"/>
          <w:lang w:eastAsia="cs-CZ"/>
        </w:rPr>
        <w:t> </w:t>
      </w:r>
      <w:hyperlink r:id="rId15" w:tgtFrame="_blank" w:history="1">
        <w:r w:rsidRPr="00502824">
          <w:rPr>
            <w:rFonts w:ascii="Tahoma" w:eastAsia="Times New Roman" w:hAnsi="Tahoma" w:cs="Tahoma"/>
            <w:color w:val="0000FF"/>
            <w:sz w:val="21"/>
            <w:u w:val="single"/>
            <w:lang w:eastAsia="cs-CZ"/>
          </w:rPr>
          <w:t>firmy</w:t>
        </w:r>
      </w:hyperlink>
      <w:r w:rsidRPr="00502824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. Nějaké ceny jsme koupili i za obec. Přispěli také soukromí dárci. Požádali jsme místní ve zpravodaji a sešlo se nám několik dárků, za což děkujeme," řekla </w:t>
      </w:r>
      <w:proofErr w:type="spellStart"/>
      <w:r w:rsidRPr="00502824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místostarostka</w:t>
      </w:r>
      <w:proofErr w:type="spellEnd"/>
      <w:r w:rsidRPr="00502824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Marcela </w:t>
      </w:r>
      <w:proofErr w:type="spellStart"/>
      <w:r w:rsidRPr="00502824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Veidenthalerová</w:t>
      </w:r>
      <w:proofErr w:type="spellEnd"/>
      <w:r w:rsidRPr="00502824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.</w:t>
      </w:r>
    </w:p>
    <w:p w:rsidR="00502824" w:rsidRPr="00502824" w:rsidRDefault="00502824" w:rsidP="00502824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502824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Nejhezčí maska dostala zlatý putovní pohár. Sál byl zaplněný opravdu do posledního místečka. Odpoledne zůstaly volné jen dva stoly. Na karneval tady totiž chodí i lidé, kteří běžně moc </w:t>
      </w:r>
      <w:proofErr w:type="spellStart"/>
      <w:r w:rsidRPr="00502824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kulturní</w:t>
      </w:r>
      <w:hyperlink r:id="rId16" w:tgtFrame="_blank" w:history="1">
        <w:r w:rsidRPr="00502824">
          <w:rPr>
            <w:rFonts w:ascii="Tahoma" w:eastAsia="Times New Roman" w:hAnsi="Tahoma" w:cs="Tahoma"/>
            <w:color w:val="0000FF"/>
            <w:sz w:val="21"/>
            <w:u w:val="single"/>
            <w:lang w:eastAsia="cs-CZ"/>
          </w:rPr>
          <w:t>akce</w:t>
        </w:r>
        <w:proofErr w:type="spellEnd"/>
      </w:hyperlink>
      <w:r w:rsidRPr="00502824">
        <w:rPr>
          <w:rFonts w:ascii="Tahoma" w:eastAsia="Times New Roman" w:hAnsi="Tahoma" w:cs="Tahoma"/>
          <w:color w:val="000000"/>
          <w:sz w:val="21"/>
          <w:lang w:eastAsia="cs-CZ"/>
        </w:rPr>
        <w:t> </w:t>
      </w:r>
      <w:r w:rsidRPr="00502824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nenavštěvují, ale karneval si nenechají ujít. A přijít sem jen tak v civilu by bylo jaksi nepatřičné.</w:t>
      </w:r>
    </w:p>
    <w:p w:rsidR="00502824" w:rsidRPr="00502824" w:rsidRDefault="00502824" w:rsidP="00502824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502824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lastRenderedPageBreak/>
        <w:t xml:space="preserve">„Na maskách si lidé dávají opravdu záležet a neodbývají je. Dlouho dopředu přemýšlejí, shánějí a domlouvají se, za co půjdou. Dají si s tím práci, aby byli co nejhezčí, nejzajímavější," chválila je </w:t>
      </w:r>
      <w:proofErr w:type="spellStart"/>
      <w:r w:rsidRPr="00502824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Veidenthalerová</w:t>
      </w:r>
      <w:proofErr w:type="spellEnd"/>
      <w:r w:rsidRPr="00502824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.</w:t>
      </w:r>
    </w:p>
    <w:p w:rsidR="00502824" w:rsidRPr="00502824" w:rsidRDefault="00502824" w:rsidP="00502824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502824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Kromě toho </w:t>
      </w:r>
      <w:proofErr w:type="spellStart"/>
      <w:r w:rsidRPr="00502824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Hořesedelští</w:t>
      </w:r>
      <w:proofErr w:type="spellEnd"/>
      <w:r w:rsidRPr="00502824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chystají kroniku jen samotného karnevalu. K dispozici mají totiž všechny pozvánky, fotografie a plakáty už od prvního ročníku. Lidé tak budou mít na co vzpomínat, třeba za deset i více</w:t>
      </w:r>
      <w:r w:rsidRPr="00502824">
        <w:rPr>
          <w:rFonts w:ascii="Tahoma" w:eastAsia="Times New Roman" w:hAnsi="Tahoma" w:cs="Tahoma"/>
          <w:color w:val="000000"/>
          <w:sz w:val="21"/>
          <w:lang w:eastAsia="cs-CZ"/>
        </w:rPr>
        <w:t> </w:t>
      </w:r>
      <w:hyperlink r:id="rId17" w:tgtFrame="_blank" w:history="1">
        <w:r w:rsidRPr="00502824">
          <w:rPr>
            <w:rFonts w:ascii="Tahoma" w:eastAsia="Times New Roman" w:hAnsi="Tahoma" w:cs="Tahoma"/>
            <w:color w:val="0000FF"/>
            <w:sz w:val="21"/>
            <w:u w:val="single"/>
            <w:lang w:eastAsia="cs-CZ"/>
          </w:rPr>
          <w:t>let</w:t>
        </w:r>
      </w:hyperlink>
      <w:r w:rsidRPr="00502824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," dodala Marcela </w:t>
      </w:r>
      <w:proofErr w:type="spellStart"/>
      <w:r w:rsidRPr="00502824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Veidenthalerová</w:t>
      </w:r>
      <w:proofErr w:type="spellEnd"/>
      <w:r w:rsidRPr="00502824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.</w:t>
      </w:r>
    </w:p>
    <w:p w:rsidR="00502824" w:rsidRPr="00502824" w:rsidRDefault="00502824" w:rsidP="00502824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808080"/>
          <w:sz w:val="21"/>
          <w:szCs w:val="21"/>
          <w:lang w:eastAsia="cs-CZ"/>
        </w:rPr>
      </w:pPr>
      <w:r w:rsidRPr="00502824">
        <w:rPr>
          <w:rFonts w:ascii="Tahoma" w:eastAsia="Times New Roman" w:hAnsi="Tahoma" w:cs="Tahoma"/>
          <w:color w:val="808080"/>
          <w:sz w:val="21"/>
          <w:szCs w:val="21"/>
          <w:lang w:eastAsia="cs-CZ"/>
        </w:rPr>
        <w:t>Autor:</w:t>
      </w:r>
      <w:r w:rsidRPr="00502824">
        <w:rPr>
          <w:rFonts w:ascii="Tahoma" w:eastAsia="Times New Roman" w:hAnsi="Tahoma" w:cs="Tahoma"/>
          <w:color w:val="808080"/>
          <w:sz w:val="21"/>
          <w:lang w:eastAsia="cs-CZ"/>
        </w:rPr>
        <w:t> </w:t>
      </w:r>
      <w:hyperlink r:id="rId18" w:history="1">
        <w:r w:rsidRPr="00502824">
          <w:rPr>
            <w:rFonts w:ascii="Tahoma" w:eastAsia="Times New Roman" w:hAnsi="Tahoma" w:cs="Tahoma"/>
            <w:color w:val="808080"/>
            <w:sz w:val="21"/>
            <w:u w:val="single"/>
            <w:lang w:eastAsia="cs-CZ"/>
          </w:rPr>
          <w:t>Šárka Hoblíková</w:t>
        </w:r>
      </w:hyperlink>
    </w:p>
    <w:p w:rsidR="00502824" w:rsidRPr="00502824" w:rsidRDefault="00502824" w:rsidP="00502824">
      <w:pPr>
        <w:spacing w:after="0" w:line="600" w:lineRule="atLeast"/>
        <w:rPr>
          <w:rFonts w:ascii="Tahoma" w:eastAsia="Times New Roman" w:hAnsi="Tahoma" w:cs="Tahoma"/>
          <w:color w:val="FFFFFF"/>
          <w:sz w:val="23"/>
          <w:szCs w:val="23"/>
          <w:lang w:eastAsia="cs-CZ"/>
        </w:rPr>
      </w:pPr>
      <w:r w:rsidRPr="00502824">
        <w:rPr>
          <w:rFonts w:ascii="Tahoma" w:eastAsia="Times New Roman" w:hAnsi="Tahoma" w:cs="Tahoma"/>
          <w:color w:val="FFFFFF"/>
          <w:sz w:val="23"/>
          <w:szCs w:val="23"/>
          <w:lang w:eastAsia="cs-CZ"/>
        </w:rPr>
        <w:t>+ sdílejte</w:t>
      </w:r>
    </w:p>
    <w:p w:rsidR="0047114F" w:rsidRDefault="0047114F"/>
    <w:sectPr w:rsidR="0047114F" w:rsidSect="00471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824"/>
    <w:rsid w:val="0047114F"/>
    <w:rsid w:val="00502824"/>
    <w:rsid w:val="009C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14F"/>
  </w:style>
  <w:style w:type="paragraph" w:styleId="Nadpis1">
    <w:name w:val="heading 1"/>
    <w:basedOn w:val="Normln"/>
    <w:link w:val="Nadpis1Char"/>
    <w:uiPriority w:val="9"/>
    <w:qFormat/>
    <w:rsid w:val="00502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28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02824"/>
    <w:rPr>
      <w:color w:val="0000FF"/>
      <w:u w:val="single"/>
    </w:rPr>
  </w:style>
  <w:style w:type="paragraph" w:customStyle="1" w:styleId="clanek-img-popis">
    <w:name w:val="clanek-img-popis"/>
    <w:basedOn w:val="Normln"/>
    <w:rsid w:val="0050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anek-datum">
    <w:name w:val="clanek-datum"/>
    <w:basedOn w:val="Normln"/>
    <w:rsid w:val="0050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anek-perex">
    <w:name w:val="clanek-perex"/>
    <w:basedOn w:val="Normln"/>
    <w:rsid w:val="0050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0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02824"/>
  </w:style>
  <w:style w:type="paragraph" w:customStyle="1" w:styleId="clanek-autor">
    <w:name w:val="clanek-autor"/>
    <w:basedOn w:val="Normln"/>
    <w:rsid w:val="0050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73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8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kovnicky.denik.cz/galerie/detsky-karneval-v-horesedlich-2014.html?mm=5014594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rakovnicky.denik.cz/autor/sarka-hoblikova-2183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rakovnicky.denik.cz/galerie/detsky-karneval-v-horesedlich-2014.html?mm=5014596" TargetMode="External"/><Relationship Id="rId17" Type="http://schemas.openxmlformats.org/officeDocument/2006/relationships/hyperlink" Target="http://d.takeit.sk/vv_show_url.php?idk=89342&amp;idc=2137045&amp;ids=2271&amp;idp=85884&amp;url=http%3A%2F%2Fwww.letuska.cz%2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.takeit.sk/vv_show_url.php?idk=89565&amp;idc=2137045&amp;ids=231&amp;idp=86041&amp;url=http%3A%2F%2Fwww.ziveakce.cz%2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akovnicky.denik.cz/galerie/detsky-karneval-v-horesedlich-2014.html?mm=5014593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d.takeit.sk/vv_show_url.php?idk=89333&amp;idc=2137045&amp;ids=515&amp;idp=85881&amp;url=http%3A%2F%2Fwww.inpol.cz%2Fcz%2F" TargetMode="External"/><Relationship Id="rId10" Type="http://schemas.openxmlformats.org/officeDocument/2006/relationships/hyperlink" Target="http://rakovnicky.denik.cz/galerie/detsky-karneval-v-horesedlich-2014.html?mm=501459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rakovnicky.denik.cz/galerie/detsky-karneval-v-horesedlich-2014.html?mm=5014593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rakovnicky.denik.cz/galerie/detsky-karneval-v-horesedlich-2014.html?mm=501459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2014-02-02T10:35:00Z</dcterms:created>
  <dcterms:modified xsi:type="dcterms:W3CDTF">2014-02-02T10:36:00Z</dcterms:modified>
</cp:coreProperties>
</file>